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武汉科技大学危险废弃物转运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000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承诺书</w:t>
      </w:r>
    </w:p>
    <w:p>
      <w:pPr>
        <w:spacing w:line="360" w:lineRule="auto"/>
        <w:ind w:firstLine="600" w:firstLineChars="250"/>
        <w:rPr>
          <w:rFonts w:ascii="黑体" w:hAnsi="黑体" w:eastAsia="黑体" w:cs="黑体"/>
          <w:sz w:val="28"/>
          <w:szCs w:val="24"/>
        </w:rPr>
      </w:pPr>
      <w:r>
        <w:rPr>
          <w:rFonts w:ascii="黑体" w:hAnsi="黑体" w:eastAsia="黑体" w:cs="黑体"/>
          <w:sz w:val="24"/>
          <w:szCs w:val="23"/>
        </w:rPr>
        <w:t>1、</w:t>
      </w:r>
      <w:r>
        <w:rPr>
          <w:rFonts w:ascii="黑体" w:hAnsi="黑体" w:eastAsia="黑体" w:cs="黑体"/>
          <w:sz w:val="28"/>
          <w:szCs w:val="24"/>
        </w:rPr>
        <w:t>本单位承诺所转存的危险废物均符合危险废物贮存控制标准（GB18597-2001）的要求，危险废物的收集严格按照有关规定合理分类，对可能存在的危险性均张贴有关提示标识。</w:t>
      </w:r>
    </w:p>
    <w:p>
      <w:pPr>
        <w:spacing w:line="360" w:lineRule="auto"/>
        <w:ind w:firstLine="560" w:firstLineChars="200"/>
        <w:rPr>
          <w:rFonts w:ascii="黑体" w:hAnsi="黑体" w:eastAsia="黑体" w:cs="黑体"/>
          <w:sz w:val="28"/>
          <w:szCs w:val="24"/>
        </w:rPr>
      </w:pPr>
      <w:r>
        <w:rPr>
          <w:rFonts w:ascii="黑体" w:hAnsi="黑体" w:eastAsia="黑体" w:cs="黑体"/>
          <w:sz w:val="28"/>
          <w:szCs w:val="24"/>
        </w:rPr>
        <w:t>2、本人承诺所填写的危险废物成分信息完全真实可靠，已按要求填写危险废物种类、主要成分和提示标识。</w:t>
      </w:r>
    </w:p>
    <w:p>
      <w:pPr>
        <w:spacing w:line="360" w:lineRule="auto"/>
        <w:ind w:firstLine="560" w:firstLineChars="200"/>
        <w:rPr>
          <w:rFonts w:ascii="黑体" w:hAnsi="黑体" w:eastAsia="黑体" w:cs="黑体"/>
          <w:sz w:val="28"/>
          <w:szCs w:val="24"/>
        </w:rPr>
      </w:pPr>
      <w:r>
        <w:rPr>
          <w:rFonts w:ascii="黑体" w:hAnsi="黑体" w:eastAsia="黑体" w:cs="黑体"/>
          <w:sz w:val="28"/>
          <w:szCs w:val="24"/>
        </w:rPr>
        <w:t>3、本</w:t>
      </w:r>
      <w:r>
        <w:rPr>
          <w:rFonts w:hint="eastAsia" w:ascii="黑体" w:hAnsi="黑体" w:eastAsia="黑体" w:cs="黑体"/>
          <w:sz w:val="28"/>
          <w:szCs w:val="24"/>
        </w:rPr>
        <w:t>单位</w:t>
      </w:r>
      <w:r>
        <w:rPr>
          <w:rFonts w:ascii="黑体" w:hAnsi="黑体" w:eastAsia="黑体" w:cs="黑体"/>
          <w:sz w:val="28"/>
          <w:szCs w:val="24"/>
        </w:rPr>
        <w:t>对转运过程中因封存不当或使用破损垃圾箱导致液体撒漏、因试剂不合理混放造成危险废物之间的反应负全责</w:t>
      </w:r>
      <w:r>
        <w:rPr>
          <w:rFonts w:hint="eastAsia" w:ascii="黑体" w:hAnsi="黑体" w:eastAsia="黑体" w:cs="黑体"/>
          <w:sz w:val="28"/>
          <w:szCs w:val="24"/>
        </w:rPr>
        <w:t>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b/>
          <w:bCs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</w:rPr>
        <w:t xml:space="preserve">                                     </w:t>
      </w:r>
      <w:r>
        <w:rPr>
          <w:rFonts w:eastAsia="Times New Roman"/>
          <w:b/>
          <w:bCs/>
          <w:sz w:val="28"/>
          <w:szCs w:val="24"/>
        </w:rPr>
        <w:t>____</w:t>
      </w:r>
      <w:r>
        <w:rPr>
          <w:rFonts w:ascii="宋体" w:hAnsi="宋体" w:eastAsia="宋体" w:cs="宋体"/>
          <w:b/>
          <w:bCs/>
          <w:sz w:val="28"/>
          <w:szCs w:val="24"/>
        </w:rPr>
        <w:t>年</w:t>
      </w:r>
      <w:r>
        <w:rPr>
          <w:rFonts w:eastAsia="Times New Roman"/>
          <w:b/>
          <w:bCs/>
          <w:sz w:val="28"/>
          <w:szCs w:val="24"/>
        </w:rPr>
        <w:t>____</w:t>
      </w:r>
      <w:r>
        <w:rPr>
          <w:rFonts w:ascii="宋体" w:hAnsi="宋体" w:eastAsia="宋体" w:cs="宋体"/>
          <w:b/>
          <w:bCs/>
          <w:sz w:val="28"/>
          <w:szCs w:val="24"/>
        </w:rPr>
        <w:t>月</w:t>
      </w:r>
      <w:r>
        <w:rPr>
          <w:rFonts w:eastAsia="Times New Roman"/>
          <w:b/>
          <w:bCs/>
          <w:sz w:val="28"/>
          <w:szCs w:val="24"/>
        </w:rPr>
        <w:t>____</w:t>
      </w:r>
      <w:r>
        <w:rPr>
          <w:rFonts w:ascii="宋体" w:hAnsi="宋体" w:eastAsia="宋体" w:cs="宋体"/>
          <w:b/>
          <w:bCs/>
          <w:sz w:val="28"/>
          <w:szCs w:val="24"/>
        </w:rPr>
        <w:t>日</w:t>
      </w:r>
    </w:p>
    <w:tbl>
      <w:tblPr>
        <w:tblStyle w:val="4"/>
        <w:tblpPr w:leftFromText="180" w:rightFromText="180" w:vertAnchor="text" w:horzAnchor="margin" w:tblpXSpec="center" w:tblpY="335"/>
        <w:tblW w:w="100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5"/>
        <w:gridCol w:w="136"/>
        <w:gridCol w:w="6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3271" w:type="dxa"/>
            <w:gridSpan w:val="2"/>
            <w:vAlign w:val="bottom"/>
          </w:tcPr>
          <w:p>
            <w:pPr>
              <w:spacing w:line="320" w:lineRule="exact"/>
              <w:ind w:left="115" w:leftChars="55" w:firstLine="280" w:firstLineChars="100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spacing w:line="320" w:lineRule="exact"/>
              <w:ind w:left="115" w:leftChars="55" w:firstLine="280" w:firstLineChars="10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危废管理员（签名）：</w:t>
            </w:r>
          </w:p>
        </w:tc>
        <w:tc>
          <w:tcPr>
            <w:tcW w:w="6813" w:type="dxa"/>
            <w:vAlign w:val="bottom"/>
          </w:tcPr>
          <w:p>
            <w:pPr>
              <w:spacing w:line="320" w:lineRule="exact"/>
              <w:ind w:firstLine="1960" w:firstLineChars="70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单位负责人（签字）：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3135" w:type="dxa"/>
            <w:vAlign w:val="bottom"/>
          </w:tcPr>
          <w:p>
            <w:pPr>
              <w:spacing w:line="320" w:lineRule="exact"/>
              <w:ind w:left="120"/>
              <w:rPr>
                <w:sz w:val="20"/>
                <w:szCs w:val="20"/>
              </w:rPr>
            </w:pPr>
          </w:p>
          <w:p>
            <w:pPr>
              <w:spacing w:line="320" w:lineRule="exact"/>
              <w:ind w:left="120"/>
              <w:rPr>
                <w:sz w:val="20"/>
                <w:szCs w:val="20"/>
              </w:rPr>
            </w:pPr>
          </w:p>
          <w:p>
            <w:pPr>
              <w:spacing w:line="320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36" w:type="dxa"/>
            <w:vAlign w:val="bottom"/>
          </w:tcPr>
          <w:p>
            <w:pPr>
              <w:ind w:left="236" w:leftChars="-21" w:hanging="280" w:hangingChars="117"/>
              <w:rPr>
                <w:sz w:val="24"/>
                <w:szCs w:val="24"/>
              </w:rPr>
            </w:pPr>
          </w:p>
        </w:tc>
        <w:tc>
          <w:tcPr>
            <w:tcW w:w="6813" w:type="dxa"/>
            <w:vAlign w:val="bottom"/>
          </w:tcPr>
          <w:p>
            <w:pPr>
              <w:spacing w:line="320" w:lineRule="exact"/>
              <w:ind w:firstLine="1960" w:firstLineChars="70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单位名称（盖章）：</w:t>
            </w:r>
          </w:p>
        </w:tc>
      </w:tr>
    </w:tbl>
    <w:p>
      <w:pPr>
        <w:spacing w:line="20" w:lineRule="exact"/>
        <w:rPr>
          <w:sz w:val="24"/>
          <w:szCs w:val="24"/>
        </w:rPr>
        <w:sectPr>
          <w:pgSz w:w="11900" w:h="16840"/>
          <w:pgMar w:top="1232" w:right="1440" w:bottom="872" w:left="1440" w:header="0" w:footer="0" w:gutter="0"/>
          <w:cols w:equalWidth="0" w:num="2">
            <w:col w:w="8341" w:space="59"/>
            <w:col w:w="624"/>
          </w:cols>
        </w:sectPr>
      </w:pPr>
    </w:p>
    <w:p>
      <w:pPr>
        <w:spacing w:line="64" w:lineRule="exac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1E37"/>
    <w:rsid w:val="00013C00"/>
    <w:rsid w:val="00231E37"/>
    <w:rsid w:val="004A7149"/>
    <w:rsid w:val="00507068"/>
    <w:rsid w:val="005567B0"/>
    <w:rsid w:val="00631772"/>
    <w:rsid w:val="008D6336"/>
    <w:rsid w:val="00A60510"/>
    <w:rsid w:val="00DA071C"/>
    <w:rsid w:val="49280423"/>
    <w:rsid w:val="7E31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67</Words>
  <Characters>386</Characters>
  <Lines>3</Lines>
  <Paragraphs>1</Paragraphs>
  <TotalTime>1</TotalTime>
  <ScaleCrop>false</ScaleCrop>
  <LinksUpToDate>false</LinksUpToDate>
  <CharactersWithSpaces>452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2019-11-20T03:11:00Z</dcterms:created>
  <dc:creator>HP</dc:creator>
  <cp:lastModifiedBy>戴尔</cp:lastModifiedBy>
  <dcterms:modified xsi:type="dcterms:W3CDTF">2021-03-16T01:44:24Z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